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镇江市</w:t>
      </w:r>
      <w:r>
        <w:rPr>
          <w:rFonts w:ascii="方正小标宋简体" w:eastAsia="方正小标宋简体"/>
          <w:color w:val="000000"/>
          <w:sz w:val="44"/>
          <w:szCs w:val="44"/>
        </w:rPr>
        <w:t>第二届“童话里的世界”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童话故事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创作大赛</w:t>
      </w:r>
      <w:r>
        <w:rPr>
          <w:rFonts w:ascii="方正小标宋简体" w:eastAsia="方正小标宋简体"/>
          <w:color w:val="000000"/>
          <w:sz w:val="44"/>
          <w:szCs w:val="44"/>
        </w:rPr>
        <w:t>投稿作品汇总表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701"/>
        <w:gridCol w:w="1560"/>
        <w:gridCol w:w="1526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年级班级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指导老师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0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说明：请用Excel格式填报本表，作品用word格式，一篇作品一个word文档，作品文件名标明序号和作品名称，作品序号与汇总表序号相对应。本表同童</w:t>
      </w:r>
      <w:r>
        <w:rPr>
          <w:rFonts w:hint="eastAsia"/>
          <w:color w:val="000000"/>
          <w:sz w:val="28"/>
          <w:szCs w:val="28"/>
        </w:rPr>
        <w:t>话</w:t>
      </w:r>
      <w:r>
        <w:rPr>
          <w:color w:val="000000"/>
          <w:sz w:val="28"/>
          <w:szCs w:val="28"/>
        </w:rPr>
        <w:t>作品以及原创作品承诺书一同上报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snapToGrid w:val="0"/>
        <w:spacing w:line="500" w:lineRule="exact"/>
        <w:rPr>
          <w:rFonts w:hint="eastAsia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77BE"/>
    <w:rsid w:val="56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2020-05-29T03:47:00Z</dcterms:created>
  <dc:creator>  策</dc:creator>
  <cp:lastModifiedBy>  策</cp:lastModifiedBy>
  <dcterms:modified xsi:type="dcterms:W3CDTF">2020-05-29T03:48:02Z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