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黑体"/>
          <w:sz w:val="32"/>
        </w:rPr>
      </w:pPr>
      <w:r>
        <w:rPr>
          <w:rFonts w:hint="eastAsia" w:hAnsi="黑体" w:eastAsia="黑体"/>
          <w:sz w:val="32"/>
        </w:rPr>
        <w:t>附件</w:t>
      </w:r>
      <w:r>
        <w:rPr>
          <w:rFonts w:hint="default" w:eastAsia="黑体"/>
          <w:sz w:val="32"/>
        </w:rPr>
        <w:t>1</w:t>
      </w:r>
    </w:p>
    <w:p>
      <w:pPr>
        <w:spacing w:line="580" w:lineRule="exact"/>
        <w:jc w:val="center"/>
        <w:rPr>
          <w:rFonts w:hint="default" w:eastAsia="方正小标宋简体"/>
          <w:sz w:val="44"/>
        </w:rPr>
      </w:pPr>
      <w:bookmarkStart w:id="0" w:name="_GoBack"/>
      <w:r>
        <w:rPr>
          <w:rFonts w:hint="default" w:eastAsia="方正小标宋简体"/>
          <w:sz w:val="44"/>
        </w:rPr>
        <w:t>2015—2017</w:t>
      </w:r>
      <w:r>
        <w:rPr>
          <w:rFonts w:hint="eastAsia" w:eastAsia="方正小标宋简体"/>
          <w:sz w:val="44"/>
        </w:rPr>
        <w:t>年度镇江市文明系列先进单位</w:t>
      </w:r>
    </w:p>
    <w:p>
      <w:pPr>
        <w:spacing w:line="580" w:lineRule="exact"/>
        <w:jc w:val="center"/>
        <w:rPr>
          <w:rFonts w:hint="default" w:eastAsia="方正小标宋简体"/>
          <w:sz w:val="44"/>
        </w:rPr>
      </w:pPr>
      <w:r>
        <w:rPr>
          <w:rFonts w:hint="eastAsia" w:eastAsia="方正小标宋简体"/>
          <w:sz w:val="44"/>
        </w:rPr>
        <w:t>申报名额安排表</w:t>
      </w:r>
    </w:p>
    <w:bookmarkEnd w:id="0"/>
    <w:p>
      <w:pPr>
        <w:spacing w:line="580" w:lineRule="exact"/>
        <w:jc w:val="center"/>
        <w:rPr>
          <w:rFonts w:hint="default" w:eastAsia="方正小标宋简体"/>
          <w:sz w:val="44"/>
        </w:rPr>
      </w:pPr>
    </w:p>
    <w:tbl>
      <w:tblPr>
        <w:tblStyle w:val="3"/>
        <w:tblW w:w="86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2"/>
        <w:gridCol w:w="2982"/>
        <w:gridCol w:w="2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区</w:t>
            </w:r>
            <w:r>
              <w:rPr>
                <w:rFonts w:hint="default"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域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类</w:t>
            </w:r>
            <w:r>
              <w:rPr>
                <w:rFonts w:hint="default"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别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数</w:t>
            </w:r>
            <w:r>
              <w:rPr>
                <w:rFonts w:hint="default"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市</w:t>
            </w:r>
            <w:r>
              <w:rPr>
                <w:rFonts w:hint="default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直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文明单位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文明校园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丹阳市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文明单位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文明社区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文明镇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文明村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文明校园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句容市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文明单位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文明社区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文明镇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文明村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文明校园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扬中市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文明单位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文明社区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文明镇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文明村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文明校园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丹徒区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文明单位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文明社区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文明镇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文明村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文明校园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京口区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文明单位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文明社区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文明村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文明校园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润州区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文明单位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文明社区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文明村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文明校园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镇江新区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文明单位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文明社区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文明镇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文明村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文明校园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镇江高新区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文明单位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eastAsia="Times New Roman"/>
                <w:sz w:val="24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文明社区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eastAsia="Times New Roman"/>
                <w:sz w:val="24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文明村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F0D95"/>
    <w:rsid w:val="434F0D9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eastAsia" w:ascii="Times New Roman" w:hAnsi="Times New Roman" w:eastAsia="仿宋_GB2312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2018-05-24T08:51:00Z</dcterms:created>
  <dc:creator>Administrator</dc:creator>
  <cp:lastModifiedBy>Administrator</cp:lastModifiedBy>
  <dcterms:modified xsi:type="dcterms:W3CDTF">2018-05-24T08:52:29Z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